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560" w:lineRule="atLeast"/>
        <w:jc w:val="center"/>
        <w:rPr>
          <w:rFonts w:ascii="Poppins Bold" w:cs="Poppins Bold" w:hAnsi="Poppins Bold" w:eastAsia="Poppins Bold"/>
          <w:outline w:val="0"/>
          <w:color w:val="323333"/>
          <w:sz w:val="48"/>
          <w:szCs w:val="48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  <w:r>
        <w:rPr>
          <w:rFonts w:ascii="Poppins Bold" w:hAnsi="Poppins Bold"/>
          <w:outline w:val="0"/>
          <w:color w:val="323333"/>
          <w:sz w:val="48"/>
          <w:szCs w:val="48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>Nomination Form:</w:t>
      </w:r>
    </w:p>
    <w:p>
      <w:pPr>
        <w:pStyle w:val="Default"/>
        <w:spacing w:before="0" w:line="560" w:lineRule="atLeast"/>
        <w:jc w:val="center"/>
        <w:rPr>
          <w:rFonts w:ascii="Poppins Bold" w:cs="Poppins Bold" w:hAnsi="Poppins Bold" w:eastAsia="Poppins Bold"/>
          <w:outline w:val="0"/>
          <w:color w:val="323333"/>
          <w:sz w:val="48"/>
          <w:szCs w:val="48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560" w:lineRule="atLeast"/>
        <w:rPr>
          <w:rFonts w:ascii="Poppins Bold" w:cs="Poppins Bold" w:hAnsi="Poppins Bold" w:eastAsia="Poppins Bold"/>
          <w:outline w:val="0"/>
          <w:color w:val="305190"/>
          <w:sz w:val="48"/>
          <w:szCs w:val="48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  <w:r>
        <w:rPr>
          <w:rFonts w:ascii="Poppins Bold" w:hAnsi="Poppins Bold"/>
          <w:outline w:val="0"/>
          <w:color w:val="305190"/>
          <w:sz w:val="48"/>
          <w:szCs w:val="48"/>
          <w:u w:color="305190"/>
          <w:shd w:val="clear" w:color="auto" w:fill="ffffff"/>
          <w:rtl w:val="0"/>
          <w:lang w:val="en-US"/>
          <w14:textFill>
            <w14:solidFill>
              <w14:srgbClr w14:val="305190"/>
            </w14:solidFill>
          </w14:textFill>
        </w:rPr>
        <w:t>Tell us about yourself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outline w:val="0"/>
          <w:color w:val="323333"/>
          <w:sz w:val="30"/>
          <w:szCs w:val="30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>We need your information before capturing your nomination...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First Name: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Last Name: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Email Address: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Phone: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outline w:val="0"/>
          <w:color w:val="323333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560" w:lineRule="atLeast"/>
        <w:rPr>
          <w:rFonts w:ascii="Poppins Bold" w:cs="Poppins Bold" w:hAnsi="Poppins Bold" w:eastAsia="Poppins Bold"/>
          <w:outline w:val="0"/>
          <w:color w:val="323333"/>
          <w:sz w:val="48"/>
          <w:szCs w:val="48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560" w:lineRule="atLeast"/>
        <w:rPr>
          <w:rFonts w:ascii="Poppins Bold" w:cs="Poppins Bold" w:hAnsi="Poppins Bold" w:eastAsia="Poppins Bold"/>
          <w:outline w:val="0"/>
          <w:color w:val="305190"/>
          <w:sz w:val="48"/>
          <w:szCs w:val="48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  <w:r>
        <w:rPr>
          <w:rFonts w:ascii="Poppins Bold" w:hAnsi="Poppins Bold"/>
          <w:outline w:val="0"/>
          <w:color w:val="305190"/>
          <w:sz w:val="48"/>
          <w:szCs w:val="48"/>
          <w:u w:color="305190"/>
          <w:shd w:val="clear" w:color="auto" w:fill="ffffff"/>
          <w:rtl w:val="0"/>
          <w:lang w:val="en-US"/>
          <w14:textFill>
            <w14:solidFill>
              <w14:srgbClr w14:val="305190"/>
            </w14:solidFill>
          </w14:textFill>
        </w:rPr>
        <w:t>Who are you nominating?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First Name: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Last Name: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Email Address: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Company/Organization: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>Phone:</w:t>
      </w:r>
      <w:r>
        <w:rPr>
          <w:rFonts w:ascii="Arial" w:hAnsi="Arial"/>
          <w:outline w:val="0"/>
          <w:color w:val="323333"/>
          <w:sz w:val="30"/>
          <w:szCs w:val="30"/>
          <w:u w:color="323333"/>
          <w:rtl w:val="0"/>
          <w:lang w:val="en-US"/>
          <w14:textFill>
            <w14:solidFill>
              <w14:srgbClr w14:val="323333"/>
            </w14:solidFill>
          </w14:textFill>
        </w:rPr>
        <w:t xml:space="preserve"> ______________________________</w:t>
      </w:r>
    </w:p>
    <w:p>
      <w:pPr>
        <w:pStyle w:val="Body A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b44c43"/>
          <w:sz w:val="30"/>
          <w:szCs w:val="30"/>
          <w:u w:color="b44c43"/>
          <w14:textFill>
            <w14:solidFill>
              <w14:srgbClr w14:val="B44C4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44c43"/>
          <w:sz w:val="30"/>
          <w:szCs w:val="30"/>
          <w:u w:color="b44c43"/>
          <w:rtl w:val="0"/>
          <w:lang w:val="en-US"/>
          <w14:textFill>
            <w14:solidFill>
              <w14:srgbClr w14:val="B44C43"/>
            </w14:solidFill>
          </w14:textFill>
        </w:rPr>
        <w:t>Please indicate the award that you</w:t>
      </w:r>
      <w:r>
        <w:rPr>
          <w:rFonts w:ascii="Arial" w:hAnsi="Arial" w:hint="default"/>
          <w:b w:val="1"/>
          <w:bCs w:val="1"/>
          <w:outline w:val="0"/>
          <w:color w:val="b44c43"/>
          <w:sz w:val="30"/>
          <w:szCs w:val="30"/>
          <w:u w:color="b44c43"/>
          <w:rtl w:val="0"/>
          <w:lang w:val="en-US"/>
          <w14:textFill>
            <w14:solidFill>
              <w14:srgbClr w14:val="B44C43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b44c43"/>
          <w:sz w:val="30"/>
          <w:szCs w:val="30"/>
          <w:u w:color="b44c43"/>
          <w:rtl w:val="0"/>
          <w:lang w:val="en-US"/>
          <w14:textFill>
            <w14:solidFill>
              <w14:srgbClr w14:val="B44C43"/>
            </w14:solidFill>
          </w14:textFill>
        </w:rPr>
        <w:t>re nominating this individual for below:</w:t>
      </w:r>
    </w:p>
    <w:p>
      <w:pPr>
        <w:pStyle w:val="Body A"/>
        <w:rPr>
          <w:outline w:val="0"/>
          <w:color w:val="323333"/>
          <w:u w:color="323333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420" w:lineRule="atLeast"/>
        <w:rPr>
          <w:rFonts w:ascii="Poppins Bold" w:cs="Poppins Bold" w:hAnsi="Poppins Bold" w:eastAsia="Poppins Bold"/>
          <w:outline w:val="0"/>
          <w:color w:val="323333"/>
          <w:sz w:val="36"/>
          <w:szCs w:val="36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420" w:lineRule="atLeast"/>
        <w:rPr>
          <w:rFonts w:ascii="Poppins Regular" w:cs="Poppins Regular" w:hAnsi="Poppins Regular" w:eastAsia="Poppins Regular"/>
          <w:outline w:val="0"/>
          <w:color w:val="323333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  <w:r>
        <w:rPr>
          <w:rFonts w:ascii="Poppins Bold" w:hAnsi="Poppins Bold"/>
          <w:outline w:val="0"/>
          <w:color w:val="323333"/>
          <w:sz w:val="36"/>
          <w:szCs w:val="36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 xml:space="preserve">Public/Private </w:t>
      </w:r>
      <w:r>
        <w:rPr>
          <w:rFonts w:ascii="Poppins Bold" w:hAnsi="Poppins Bold"/>
          <w:outline w:val="0"/>
          <w:color w:val="323333"/>
          <w:sz w:val="36"/>
          <w:szCs w:val="36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>Compan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840594</wp:posOffset>
                </wp:positionH>
                <wp:positionV relativeFrom="page">
                  <wp:posOffset>2211070</wp:posOffset>
                </wp:positionV>
                <wp:extent cx="5943266" cy="647827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66" cy="647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92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9592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4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nil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Artificial Intelligence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Business Development Executive of the Year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Climate Change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Cloud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Contracts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Cybersecurity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Diversity, Equity, &amp; Inclusion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DoD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Executive Assistant (EA)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ESG - Environmental, Social, and Governance Exec of the Year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Healthcare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HR Executive of the Year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Humble Beginnings Podcast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Intelligence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Marketing Executive of the Year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DHS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Pricing Executive of the Year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Space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68" w:hRule="atLeast"/>
                              </w:trPr>
                              <w:tc>
                                <w:tcPr>
                                  <w:tcW w:type="dxa" w:w="9592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Supply Chain Executive of the Year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6.2pt;margin-top:174.1pt;width:468.0pt;height:510.1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592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9592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348" w:hRule="atLeast"/>
                        </w:trPr>
                        <w:tc>
                          <w:tcPr>
                            <w:tcW w:type="dxa" w:w="9592"/>
                            <w:tcBorders>
                              <w:top w:val="nil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Artificial Intelligence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>Business Development Executive of the Year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Climate Change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Cloud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Contracts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Cybersecurity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Diversity, Equity, &amp; Inclusion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DoD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Executive Assistant (EA)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>ESG - Environmental, Social, and Governance Exec of the Year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Healthcare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>HR Executive of the Year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de-DE"/>
                              </w:rPr>
                              <w:t>Humble Beginnings Podcast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Intelligence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>Marketing Executive of the Year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DHS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>Pricing Executive of the Year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7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Space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68" w:hRule="atLeast"/>
                        </w:trPr>
                        <w:tc>
                          <w:tcPr>
                            <w:tcW w:type="dxa" w:w="9592"/>
                            <w:tcBorders>
                              <w:top w:val="single" w:color="aaaaaa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Supply Chain Executive of the Year 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Poppins Bold" w:hAnsi="Poppins Bold"/>
          <w:outline w:val="0"/>
          <w:color w:val="323333"/>
          <w:sz w:val="36"/>
          <w:szCs w:val="36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>y Award Categories</w:t>
      </w:r>
    </w:p>
    <w:p>
      <w:pPr>
        <w:pStyle w:val="Default"/>
        <w:spacing w:before="0" w:line="420" w:lineRule="atLeast"/>
        <w:rPr>
          <w:rFonts w:ascii="Poppins Bold" w:cs="Poppins Bold" w:hAnsi="Poppins Bold" w:eastAsia="Poppins Bold"/>
          <w:outline w:val="0"/>
          <w:color w:val="323333"/>
          <w:sz w:val="36"/>
          <w:szCs w:val="36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420" w:lineRule="atLeast"/>
        <w:rPr>
          <w:rFonts w:ascii="Poppins Regular" w:cs="Poppins Regular" w:hAnsi="Poppins Regular" w:eastAsia="Poppins Regular"/>
          <w:outline w:val="0"/>
          <w:color w:val="323333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420" w:lineRule="atLeast"/>
        <w:rPr>
          <w:rFonts w:ascii="Poppins Regular" w:cs="Poppins Regular" w:hAnsi="Poppins Regular" w:eastAsia="Poppins Regular"/>
          <w:outline w:val="0"/>
          <w:color w:val="323333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line="420" w:lineRule="atLeast"/>
        <w:rPr>
          <w:rFonts w:ascii="Poppins Bold" w:cs="Poppins Bold" w:hAnsi="Poppins Bold" w:eastAsia="Poppins Bold"/>
          <w:outline w:val="0"/>
          <w:color w:val="323333"/>
          <w:sz w:val="36"/>
          <w:szCs w:val="36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  <w:r>
        <w:rPr>
          <w:rFonts w:ascii="Poppins Bold" w:hAnsi="Poppins Bold"/>
          <w:outline w:val="0"/>
          <w:color w:val="323333"/>
          <w:sz w:val="36"/>
          <w:szCs w:val="36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>Government Award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914427</wp:posOffset>
                </wp:positionH>
                <wp:positionV relativeFrom="page">
                  <wp:posOffset>2492053</wp:posOffset>
                </wp:positionV>
                <wp:extent cx="5943573" cy="429895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573" cy="429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9359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75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nil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Climate Change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Cloud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Contracts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Cybersecurity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DOD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Government TEAM Project of the Year - Defense and Intel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Government TEAM Project of the Year - Healthcare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Government TEAM Project of the Year - Information Technology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"/>
                                  </w:pPr>
                                  <w:r>
                                    <w:rPr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Government TEAM Project of the Year - Energy and Environment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Healthcare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Intelligence Executive of the Year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type="dxa" w:w="9359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Space Executive of the Year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2.0pt;margin-top:196.2pt;width:468.0pt;height:338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5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9359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375" w:hRule="atLeast"/>
                        </w:trPr>
                        <w:tc>
                          <w:tcPr>
                            <w:tcW w:type="dxa" w:w="9359"/>
                            <w:tcBorders>
                              <w:top w:val="nil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Climate Change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Cloud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Contracts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Cybersecurity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DOD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Government TEAM Project of the Year - Defense and Intel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Government TEAM Project of the Year - Healthcare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Government TEAM Project of the Year - Information Technology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"/>
                            </w:pPr>
                            <w:r>
                              <w:rPr>
                                <w:shd w:val="nil" w:color="auto" w:fill="auto"/>
                                <w:rtl w:val="0"/>
                                <w:lang w:val="en-US"/>
                              </w:rPr>
                              <w:t>Government TEAM Project of the Year - Energy and Environment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Healthcare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Intelligence Executive of the Year 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95" w:hRule="atLeast"/>
                        </w:trPr>
                        <w:tc>
                          <w:tcPr>
                            <w:tcW w:type="dxa" w:w="9359"/>
                            <w:tcBorders>
                              <w:top w:val="single" w:color="aaaaaa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Space Executive of the Year 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Poppins Bold" w:hAnsi="Poppins Bold"/>
          <w:outline w:val="0"/>
          <w:color w:val="323333"/>
          <w:sz w:val="36"/>
          <w:szCs w:val="36"/>
          <w:u w:color="323333"/>
          <w:shd w:val="clear" w:color="auto" w:fill="ffffff"/>
          <w:rtl w:val="0"/>
          <w:lang w:val="en-US"/>
          <w14:textFill>
            <w14:solidFill>
              <w14:srgbClr w14:val="323333"/>
            </w14:solidFill>
          </w14:textFill>
        </w:rPr>
        <w:t xml:space="preserve"> Categories</w:t>
      </w: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  <w:br w:type="textWrapping"/>
      </w: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b w:val="1"/>
          <w:bCs w:val="1"/>
          <w:sz w:val="36"/>
          <w:szCs w:val="36"/>
          <w:shd w:val="clear" w:color="auto" w:fill="ffffff"/>
          <w:rtl w:val="0"/>
          <w:lang w:val="en-US"/>
        </w:rPr>
        <w:t>Public/Private/Government Awards Questions</w:t>
      </w:r>
    </w:p>
    <w:p>
      <w:pPr>
        <w:pStyle w:val="Body A"/>
        <w:rPr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 xml:space="preserve">1. Please provide a brief description of </w:t>
      </w:r>
      <w:r>
        <w:rPr>
          <w:rFonts w:cs="Arial Unicode MS" w:eastAsia="Arial Unicode MS" w:hint="default"/>
          <w:b w:val="1"/>
          <w:bCs w:val="1"/>
          <w:outline w:val="0"/>
          <w:color w:val="004d80"/>
          <w:sz w:val="28"/>
          <w:szCs w:val="28"/>
          <w:u w:color="004d8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why</w:t>
      </w:r>
      <w:r>
        <w:rPr>
          <w:rFonts w:cs="Arial Unicode MS" w:eastAsia="Arial Unicode MS" w:hint="default"/>
          <w:b w:val="1"/>
          <w:bCs w:val="1"/>
          <w:outline w:val="0"/>
          <w:color w:val="004d80"/>
          <w:sz w:val="28"/>
          <w:szCs w:val="28"/>
          <w:u w:color="004d80"/>
          <w:rtl w:val="0"/>
          <w14:textFill>
            <w14:solidFill>
              <w14:srgbClr w14:val="004D80"/>
            </w14:solidFill>
          </w14:textFill>
        </w:rPr>
        <w:t xml:space="preserve">” 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your executive/project/organization is a leader in the selected nomination area(s). (350 Words Max)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>Tip: Please share critical successes and performance milestones from January 2023 through today. We encourage you to use any metrics (figures, dollars, etc..) that can help tangibly distinguish nominee.</w:t>
      </w:r>
    </w:p>
    <w:p>
      <w:pPr>
        <w:pStyle w:val="Default"/>
        <w:spacing w:before="0" w:after="400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Body A"/>
        <w:rPr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 xml:space="preserve">2. 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 xml:space="preserve">Describe </w:t>
      </w:r>
      <w:r>
        <w:rPr>
          <w:rFonts w:cs="Arial Unicode MS" w:eastAsia="Arial Unicode MS" w:hint="default"/>
          <w:b w:val="1"/>
          <w:bCs w:val="1"/>
          <w:outline w:val="0"/>
          <w:color w:val="004d80"/>
          <w:sz w:val="28"/>
          <w:szCs w:val="28"/>
          <w:u w:color="004d8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14:textFill>
            <w14:solidFill>
              <w14:srgbClr w14:val="004D80"/>
            </w14:solidFill>
          </w14:textFill>
        </w:rPr>
        <w:t>how</w:t>
      </w:r>
      <w:r>
        <w:rPr>
          <w:rFonts w:cs="Arial Unicode MS" w:eastAsia="Arial Unicode MS" w:hint="default"/>
          <w:b w:val="1"/>
          <w:bCs w:val="1"/>
          <w:outline w:val="0"/>
          <w:color w:val="004d80"/>
          <w:sz w:val="28"/>
          <w:szCs w:val="28"/>
          <w:u w:color="004d80"/>
          <w:rtl w:val="0"/>
          <w14:textFill>
            <w14:solidFill>
              <w14:srgbClr w14:val="004D80"/>
            </w14:solidFill>
          </w14:textFill>
        </w:rPr>
        <w:t xml:space="preserve">” 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this</w:t>
      </w:r>
      <w:r>
        <w:rPr>
          <w:rFonts w:cs="Arial Unicode MS" w:eastAsia="Arial Unicode MS" w:hint="default"/>
          <w:b w:val="1"/>
          <w:bCs w:val="1"/>
          <w:outline w:val="0"/>
          <w:color w:val="004d80"/>
          <w:sz w:val="28"/>
          <w:szCs w:val="28"/>
          <w:u w:color="004d80"/>
          <w:rtl w:val="0"/>
          <w14:textFill>
            <w14:solidFill>
              <w14:srgbClr w14:val="004D80"/>
            </w14:solidFill>
          </w14:textFill>
        </w:rPr>
        <w:t> 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particular executive or project solved a challenge for the customer or mission.</w:t>
      </w:r>
      <w:r>
        <w:rPr>
          <w:rFonts w:cs="Arial Unicode MS" w:eastAsia="Arial Unicode MS" w:hint="default"/>
          <w:b w:val="1"/>
          <w:bCs w:val="1"/>
          <w:outline w:val="0"/>
          <w:color w:val="004d80"/>
          <w:sz w:val="28"/>
          <w:szCs w:val="28"/>
          <w:u w:color="004d80"/>
          <w:rtl w:val="0"/>
          <w14:textFill>
            <w14:solidFill>
              <w14:srgbClr w14:val="004D80"/>
            </w14:solidFill>
          </w14:textFill>
        </w:rPr>
        <w:t xml:space="preserve">  </w:t>
      </w: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(350 Words Max)</w:t>
      </w:r>
    </w:p>
    <w:p>
      <w:pPr>
        <w:pStyle w:val="Body A"/>
      </w:pP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>Tip: We encourage you to use any metrics (figures, dollars, etc..) that can help tangibly distinguish nominee.</w:t>
      </w:r>
    </w:p>
    <w:p>
      <w:pPr>
        <w:pStyle w:val="Default"/>
        <w:spacing w:before="0" w:after="400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after="40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  <w:br w:type="page"/>
      </w: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b w:val="1"/>
          <w:bCs w:val="1"/>
          <w:sz w:val="36"/>
          <w:szCs w:val="36"/>
          <w:shd w:val="clear" w:color="auto" w:fill="ffffff"/>
          <w:rtl w:val="0"/>
          <w:lang w:val="en-US"/>
        </w:rPr>
        <w:t>Executive Assistant Award Question</w:t>
      </w:r>
    </w:p>
    <w:p>
      <w:pPr>
        <w:pStyle w:val="Body A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1. Please provide a single story of how this Executive Assistant went above and beyond the call of duty to resolve a problem or situation for their particular Executive. (350 Words)</w:t>
      </w:r>
    </w:p>
    <w:p>
      <w:pPr>
        <w:pStyle w:val="Default"/>
        <w:spacing w:before="0" w:after="400"/>
        <w:rPr>
          <w:rFonts w:ascii="Arial" w:cs="Arial" w:hAnsi="Arial" w:eastAsia="Arial"/>
          <w:outline w:val="0"/>
          <w:color w:val="323333"/>
          <w:sz w:val="30"/>
          <w:szCs w:val="30"/>
          <w:u w:color="323333"/>
          <w:shd w:val="clear" w:color="auto" w:fill="ffffff"/>
          <w14:textFill>
            <w14:solidFill>
              <w14:srgbClr w14:val="323333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305190"/>
          <w:sz w:val="36"/>
          <w:szCs w:val="36"/>
          <w:u w:color="305190"/>
          <w:shd w:val="clear" w:color="auto" w:fill="ffffff"/>
          <w14:textFill>
            <w14:solidFill>
              <w14:srgbClr w14:val="305190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b w:val="1"/>
          <w:bCs w:val="1"/>
          <w:sz w:val="36"/>
          <w:szCs w:val="36"/>
          <w:shd w:val="clear" w:color="auto" w:fill="ffffff"/>
          <w:rtl w:val="0"/>
          <w:lang w:val="en-US"/>
        </w:rPr>
        <w:t>HR Executive Award Question</w:t>
      </w:r>
    </w:p>
    <w:p>
      <w:pPr>
        <w:pStyle w:val="Body A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1. Describe what makes the individuals contributions to the human resources function unique and contributes to the success of the organization and their respective HR Team. (350 words Max)</w:t>
      </w:r>
    </w:p>
    <w:p>
      <w:pPr>
        <w:pStyle w:val="Body A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4d80"/>
          <w:sz w:val="28"/>
          <w:szCs w:val="28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2. Discuss how his/her work supports the company's strategic plan and results in measurable success to the company. (350 words Max)</w:t>
      </w: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b44c43"/>
          <w:sz w:val="36"/>
          <w:szCs w:val="36"/>
          <w:u w:color="b44c43"/>
          <w:shd w:val="clear" w:color="auto" w:fill="ffffff"/>
          <w14:textFill>
            <w14:solidFill>
              <w14:srgbClr w14:val="B44C43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b44c43"/>
          <w:sz w:val="36"/>
          <w:szCs w:val="36"/>
          <w:u w:color="b44c43"/>
          <w:shd w:val="clear" w:color="auto" w:fill="ffffff"/>
          <w14:textFill>
            <w14:solidFill>
              <w14:srgbClr w14:val="B44C43"/>
            </w14:solidFill>
          </w14:textFill>
        </w:rPr>
      </w:pPr>
    </w:p>
    <w:p>
      <w:pPr>
        <w:pStyle w:val="Default"/>
        <w:spacing w:before="0" w:after="400"/>
        <w:rPr>
          <w:rFonts w:ascii="Arial" w:cs="Arial" w:hAnsi="Arial" w:eastAsia="Arial"/>
          <w:b w:val="1"/>
          <w:bCs w:val="1"/>
          <w:outline w:val="0"/>
          <w:color w:val="b44c43"/>
          <w:sz w:val="36"/>
          <w:szCs w:val="36"/>
          <w:u w:color="b44c43"/>
          <w:shd w:val="clear" w:color="auto" w:fill="ffffff"/>
          <w14:textFill>
            <w14:solidFill>
              <w14:srgbClr w14:val="B44C43"/>
            </w14:solidFill>
          </w14:textFill>
        </w:rPr>
      </w:pPr>
    </w:p>
    <w:p>
      <w:pPr>
        <w:pStyle w:val="Default"/>
        <w:spacing w:before="0" w:after="400"/>
      </w:pPr>
      <w:r>
        <w:rPr>
          <w:rFonts w:ascii="Arial" w:cs="Arial" w:hAnsi="Arial" w:eastAsia="Arial"/>
          <w:b w:val="1"/>
          <w:bCs w:val="1"/>
          <w:outline w:val="0"/>
          <w:color w:val="b44c43"/>
          <w:sz w:val="36"/>
          <w:szCs w:val="36"/>
          <w:u w:color="b44c43"/>
          <w:shd w:val="clear" w:color="auto" w:fill="ffffff"/>
          <w14:textFill>
            <w14:solidFill>
              <w14:srgbClr w14:val="B44C4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Bold">
    <w:charset w:val="00"/>
    <w:family w:val="roman"/>
    <w:pitch w:val="default"/>
  </w:font>
  <w:font w:name="Poppins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585297" cy="837670"/>
          <wp:effectExtent l="0" t="0" r="0" b="0"/>
          <wp:docPr id="1073741825" name="officeArt object" descr="Pinnacle Awards 20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nnacle Awards 2024.png" descr="Pinnacle Awards 202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73" t="0" r="573" b="0"/>
                  <a:stretch>
                    <a:fillRect/>
                  </a:stretch>
                </pic:blipFill>
                <pic:spPr>
                  <a:xfrm>
                    <a:off x="0" y="0"/>
                    <a:ext cx="1585297" cy="837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">
    <w:name w:val="Table Style"/>
    <w:next w:val="Table 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